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C8308C" w:rsidRDefault="00D23E32" w:rsidP="009566F9">
      <w:pPr>
        <w:pStyle w:val="ECOPHON18CENTRE"/>
        <w:jc w:val="left"/>
        <w:rPr>
          <w:lang w:val="en-US"/>
        </w:rPr>
      </w:pPr>
      <w:r w:rsidRPr="00C8308C">
        <w:rPr>
          <w:lang w:val="en-US"/>
        </w:rPr>
        <w:t xml:space="preserve">DESCRIPTIF TYPE </w:t>
      </w:r>
      <w:r w:rsidR="00620A64" w:rsidRPr="00C8308C">
        <w:rPr>
          <w:lang w:val="en-US"/>
        </w:rPr>
        <w:t>ECOPHON</w:t>
      </w:r>
    </w:p>
    <w:p w:rsidR="009E7472" w:rsidRPr="00C8308C" w:rsidRDefault="009E7472" w:rsidP="00D23E32">
      <w:pPr>
        <w:pStyle w:val="ECOPHONPRODUITS16NOIR"/>
        <w:rPr>
          <w:rStyle w:val="ECOPHONTITRE3BCar"/>
          <w:b/>
          <w:sz w:val="22"/>
          <w:szCs w:val="22"/>
          <w:lang w:val="en-US"/>
        </w:rPr>
      </w:pPr>
    </w:p>
    <w:p w:rsidR="009E7472" w:rsidRPr="00C8308C" w:rsidRDefault="00C8308C" w:rsidP="00D23E32">
      <w:pPr>
        <w:pStyle w:val="ECOPHONPRODUITS16NOIR"/>
        <w:rPr>
          <w:rStyle w:val="ECOPHONTITRE3BCar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57350" cy="588479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88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Pr="00C8308C" w:rsidRDefault="009E7472" w:rsidP="003A2473">
      <w:pPr>
        <w:pStyle w:val="ECOPHONPRODUITS16NOIR"/>
        <w:tabs>
          <w:tab w:val="left" w:pos="8789"/>
        </w:tabs>
        <w:rPr>
          <w:rStyle w:val="ECOPHONTITRE3BCar"/>
          <w:b/>
          <w:sz w:val="22"/>
          <w:szCs w:val="22"/>
          <w:lang w:val="en-US"/>
        </w:rPr>
      </w:pPr>
    </w:p>
    <w:p w:rsidR="009E7472" w:rsidRPr="00C8308C" w:rsidRDefault="009E7472" w:rsidP="00D23E32">
      <w:pPr>
        <w:pStyle w:val="ECOPHONPRODUITS16NOIR"/>
        <w:rPr>
          <w:rStyle w:val="ECOPHONTITRE3BCar"/>
          <w:b/>
          <w:sz w:val="22"/>
          <w:szCs w:val="22"/>
          <w:lang w:val="en-US"/>
        </w:rPr>
      </w:pPr>
    </w:p>
    <w:p w:rsidR="00620A64" w:rsidRPr="00C8308C" w:rsidRDefault="00145F50" w:rsidP="00D23E32">
      <w:pPr>
        <w:pStyle w:val="ECOPHONPRODUITS16NOIR"/>
        <w:rPr>
          <w:b w:val="0"/>
          <w:sz w:val="22"/>
          <w:szCs w:val="22"/>
          <w:lang w:val="en-US"/>
        </w:rPr>
      </w:pPr>
      <w:r w:rsidRPr="00C8308C">
        <w:rPr>
          <w:rStyle w:val="ECOPHONTITRE3BCar"/>
          <w:b/>
          <w:sz w:val="22"/>
          <w:szCs w:val="22"/>
          <w:lang w:val="en-US"/>
        </w:rPr>
        <w:t xml:space="preserve">ECOPHON </w:t>
      </w:r>
      <w:r w:rsidR="00C8308C" w:rsidRPr="00C8308C">
        <w:rPr>
          <w:rStyle w:val="ECOPHONTITRE3BCar"/>
          <w:b/>
          <w:sz w:val="22"/>
          <w:szCs w:val="22"/>
          <w:lang w:val="en-US"/>
        </w:rPr>
        <w:t>FOCUS WING</w:t>
      </w:r>
      <w:r w:rsidR="00D23E32" w:rsidRPr="00C8308C">
        <w:rPr>
          <w:rStyle w:val="ECOPHONTITRE3BCar"/>
          <w:b/>
          <w:sz w:val="22"/>
          <w:szCs w:val="22"/>
          <w:lang w:val="en-US"/>
        </w:rPr>
        <w:t xml:space="preserve">                        </w:t>
      </w:r>
      <w:r w:rsidR="00066042" w:rsidRPr="00C8308C">
        <w:rPr>
          <w:color w:val="000000"/>
          <w:sz w:val="22"/>
          <w:szCs w:val="22"/>
          <w:lang w:val="en-US"/>
        </w:rPr>
        <w:t xml:space="preserve">                                                           </w:t>
      </w:r>
    </w:p>
    <w:p w:rsidR="00620A64" w:rsidRPr="00C8308C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B7B6B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DB69FF">
        <w:rPr>
          <w:rFonts w:ascii="Arial" w:hAnsi="Arial" w:cs="Arial"/>
          <w:b/>
          <w:sz w:val="18"/>
          <w:szCs w:val="18"/>
        </w:rPr>
        <w:t>Focus</w:t>
      </w:r>
      <w:r w:rsidR="000B7B6B">
        <w:rPr>
          <w:rFonts w:ascii="Arial" w:hAnsi="Arial" w:cs="Arial"/>
          <w:b/>
          <w:sz w:val="18"/>
          <w:szCs w:val="18"/>
        </w:rPr>
        <w:t xml:space="preserve"> Wing</w:t>
      </w:r>
      <w:r w:rsidR="000B7B6B">
        <w:rPr>
          <w:rFonts w:ascii="Arial" w:hAnsi="Arial" w:cs="Arial"/>
          <w:sz w:val="18"/>
          <w:szCs w:val="18"/>
        </w:rPr>
        <w:t xml:space="preserve"> ép. 50</w:t>
      </w:r>
      <w:r w:rsidRPr="009566F9">
        <w:rPr>
          <w:rFonts w:ascii="Arial" w:hAnsi="Arial" w:cs="Arial"/>
          <w:sz w:val="18"/>
          <w:szCs w:val="18"/>
        </w:rPr>
        <w:t>mm</w:t>
      </w:r>
      <w:r w:rsidR="000B7B6B">
        <w:rPr>
          <w:rFonts w:ascii="Arial" w:hAnsi="Arial" w:cs="Arial"/>
          <w:sz w:val="18"/>
          <w:szCs w:val="18"/>
        </w:rPr>
        <w:t xml:space="preserve"> en dimensions 600x2</w:t>
      </w:r>
      <w:r w:rsidR="006B0906">
        <w:rPr>
          <w:rFonts w:ascii="Arial" w:hAnsi="Arial" w:cs="Arial"/>
          <w:sz w:val="18"/>
          <w:szCs w:val="18"/>
        </w:rPr>
        <w:t>00</w:t>
      </w:r>
      <w:r w:rsidRPr="009566F9">
        <w:rPr>
          <w:rFonts w:ascii="Arial" w:hAnsi="Arial" w:cs="Arial"/>
          <w:sz w:val="18"/>
          <w:szCs w:val="18"/>
        </w:rPr>
        <w:t>mm</w:t>
      </w:r>
      <w:r w:rsidR="000B7B6B">
        <w:rPr>
          <w:rFonts w:ascii="Arial" w:hAnsi="Arial" w:cs="Arial"/>
          <w:sz w:val="18"/>
          <w:szCs w:val="18"/>
        </w:rPr>
        <w:t xml:space="preserve"> ou 1200x200mm. Ce système </w:t>
      </w:r>
      <w:r w:rsidR="000B7B6B" w:rsidRPr="000B7B6B">
        <w:rPr>
          <w:rFonts w:ascii="Arial" w:hAnsi="Arial" w:cs="Arial"/>
          <w:sz w:val="18"/>
          <w:szCs w:val="18"/>
        </w:rPr>
        <w:t>s’installe</w:t>
      </w:r>
      <w:r w:rsidR="00280E93">
        <w:rPr>
          <w:rFonts w:ascii="Arial" w:hAnsi="Arial" w:cs="Arial"/>
          <w:sz w:val="18"/>
          <w:szCs w:val="18"/>
        </w:rPr>
        <w:t>ra</w:t>
      </w:r>
      <w:r w:rsidR="000B7B6B" w:rsidRPr="000B7B6B">
        <w:rPr>
          <w:rFonts w:ascii="Arial" w:hAnsi="Arial" w:cs="Arial"/>
          <w:sz w:val="18"/>
          <w:szCs w:val="18"/>
        </w:rPr>
        <w:t xml:space="preserve"> en périphérie des plafonds suspendus flottants réalisés en Ecophon Focus™ Ds ou Focus</w:t>
      </w:r>
      <w:r w:rsidR="006156D3">
        <w:rPr>
          <w:rFonts w:ascii="Arial" w:hAnsi="Arial" w:cs="Arial"/>
          <w:sz w:val="18"/>
          <w:szCs w:val="18"/>
        </w:rPr>
        <w:t xml:space="preserve"> DG ou Focus E, </w:t>
      </w:r>
      <w:r w:rsidR="00A533DE" w:rsidRPr="00A533DE">
        <w:rPr>
          <w:rFonts w:ascii="Arial" w:hAnsi="Arial" w:cs="Arial"/>
          <w:sz w:val="18"/>
          <w:szCs w:val="18"/>
        </w:rPr>
        <w:t xml:space="preserve">en forme d'aile </w:t>
      </w:r>
      <w:r w:rsidR="00280E93">
        <w:rPr>
          <w:rFonts w:ascii="Arial" w:hAnsi="Arial" w:cs="Arial"/>
          <w:sz w:val="18"/>
          <w:szCs w:val="18"/>
        </w:rPr>
        <w:t xml:space="preserve">d’avion </w:t>
      </w:r>
      <w:r w:rsidR="00A533DE" w:rsidRPr="00A533DE">
        <w:rPr>
          <w:rFonts w:ascii="Arial" w:hAnsi="Arial" w:cs="Arial"/>
          <w:sz w:val="18"/>
          <w:szCs w:val="18"/>
        </w:rPr>
        <w:t xml:space="preserve">pour les plafonds suspendus en </w:t>
      </w:r>
      <w:r w:rsidR="006156D3">
        <w:rPr>
          <w:rFonts w:ascii="Arial" w:hAnsi="Arial" w:cs="Arial"/>
          <w:sz w:val="18"/>
          <w:szCs w:val="18"/>
        </w:rPr>
        <w:t>unités flottantes</w:t>
      </w:r>
      <w:r w:rsidR="00A533DE" w:rsidRPr="00A533DE">
        <w:rPr>
          <w:rFonts w:ascii="Arial" w:hAnsi="Arial" w:cs="Arial"/>
          <w:sz w:val="18"/>
          <w:szCs w:val="18"/>
        </w:rPr>
        <w:t>.</w:t>
      </w:r>
      <w:r w:rsidR="00A533DE">
        <w:rPr>
          <w:rFonts w:ascii="Arial" w:hAnsi="Arial" w:cs="Arial"/>
          <w:sz w:val="18"/>
          <w:szCs w:val="18"/>
        </w:rPr>
        <w:t xml:space="preserve"> </w:t>
      </w:r>
      <w:r w:rsidR="00280E93">
        <w:rPr>
          <w:rFonts w:ascii="Arial" w:hAnsi="Arial" w:cs="Arial"/>
          <w:sz w:val="18"/>
          <w:szCs w:val="18"/>
        </w:rPr>
        <w:t xml:space="preserve">Le système breveté sera </w:t>
      </w:r>
      <w:r w:rsidR="00A533DE" w:rsidRPr="00A533DE">
        <w:rPr>
          <w:rFonts w:ascii="Arial" w:hAnsi="Arial" w:cs="Arial"/>
          <w:sz w:val="18"/>
          <w:szCs w:val="18"/>
        </w:rPr>
        <w:t xml:space="preserve">composé des éléments Ecophon Focus™ Wing </w:t>
      </w:r>
      <w:r w:rsidR="006156D3">
        <w:rPr>
          <w:rFonts w:ascii="Arial" w:hAnsi="Arial" w:cs="Arial"/>
          <w:sz w:val="18"/>
          <w:szCs w:val="18"/>
        </w:rPr>
        <w:t>droits et angles à 90°</w:t>
      </w:r>
      <w:bookmarkStart w:id="0" w:name="_GoBack"/>
      <w:bookmarkEnd w:id="0"/>
      <w:r w:rsidR="006156D3">
        <w:rPr>
          <w:rFonts w:ascii="Arial" w:hAnsi="Arial" w:cs="Arial"/>
          <w:sz w:val="18"/>
          <w:szCs w:val="18"/>
        </w:rPr>
        <w:t xml:space="preserve">, </w:t>
      </w:r>
      <w:r w:rsidR="00A533DE" w:rsidRPr="00A533DE">
        <w:rPr>
          <w:rFonts w:ascii="Arial" w:hAnsi="Arial" w:cs="Arial"/>
          <w:sz w:val="18"/>
          <w:szCs w:val="18"/>
        </w:rPr>
        <w:t>et d'un système d’ossatures Connect™</w:t>
      </w:r>
      <w:r w:rsidR="00A533DE">
        <w:rPr>
          <w:rFonts w:ascii="Arial" w:hAnsi="Arial" w:cs="Arial"/>
          <w:sz w:val="18"/>
          <w:szCs w:val="18"/>
        </w:rPr>
        <w:t xml:space="preserve"> T24</w:t>
      </w:r>
      <w:r w:rsidR="00A533DE" w:rsidRPr="00A533DE">
        <w:rPr>
          <w:rFonts w:ascii="Arial" w:hAnsi="Arial" w:cs="Arial"/>
          <w:sz w:val="18"/>
          <w:szCs w:val="18"/>
        </w:rPr>
        <w:t xml:space="preserve"> acier galvanisé revêtu</w:t>
      </w:r>
      <w:r w:rsidR="00A533DE">
        <w:rPr>
          <w:rFonts w:ascii="Arial" w:hAnsi="Arial" w:cs="Arial"/>
          <w:sz w:val="18"/>
          <w:szCs w:val="18"/>
        </w:rPr>
        <w:t>.</w:t>
      </w:r>
    </w:p>
    <w:p w:rsidR="0064567A" w:rsidRDefault="0064567A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C654B6" w:rsidRDefault="00AD0E5C" w:rsidP="0064567A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système sera </w:t>
      </w:r>
      <w:r w:rsidR="00A533DE">
        <w:rPr>
          <w:rFonts w:ascii="Arial" w:hAnsi="Arial" w:cs="Arial"/>
          <w:sz w:val="18"/>
          <w:szCs w:val="18"/>
        </w:rPr>
        <w:t>d’un poids d’1</w:t>
      </w:r>
      <w:r>
        <w:rPr>
          <w:rFonts w:ascii="Arial" w:hAnsi="Arial" w:cs="Arial"/>
          <w:sz w:val="18"/>
          <w:szCs w:val="18"/>
        </w:rPr>
        <w:t xml:space="preserve"> kg/m.</w:t>
      </w:r>
      <w:r w:rsidR="0064567A">
        <w:rPr>
          <w:rFonts w:ascii="Arial" w:hAnsi="Arial" w:cs="Arial"/>
          <w:sz w:val="18"/>
          <w:szCs w:val="18"/>
        </w:rPr>
        <w:t xml:space="preserve"> </w:t>
      </w:r>
      <w:r w:rsidR="00BA0040"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C654B6">
        <w:rPr>
          <w:rFonts w:ascii="Arial" w:hAnsi="Arial" w:cs="Arial"/>
          <w:sz w:val="18"/>
          <w:szCs w:val="18"/>
        </w:rPr>
        <w:t xml:space="preserve"> : </w:t>
      </w:r>
      <w:r w:rsidR="00DB69FF" w:rsidRPr="00DB69FF">
        <w:rPr>
          <w:rFonts w:ascii="Arial" w:hAnsi="Arial" w:cs="Arial"/>
          <w:sz w:val="18"/>
          <w:szCs w:val="18"/>
        </w:rPr>
        <w:t>une peinture nano poreuse à l’eau</w:t>
      </w:r>
      <w:r w:rsidR="00A957EF">
        <w:rPr>
          <w:rFonts w:ascii="Arial" w:hAnsi="Arial" w:cs="Arial"/>
          <w:sz w:val="18"/>
          <w:szCs w:val="18"/>
        </w:rPr>
        <w:t xml:space="preserve">. </w:t>
      </w:r>
      <w:r w:rsidR="00280E93">
        <w:rPr>
          <w:rFonts w:ascii="Arial" w:hAnsi="Arial" w:cs="Arial"/>
          <w:sz w:val="18"/>
          <w:szCs w:val="18"/>
        </w:rPr>
        <w:t>Le montage</w:t>
      </w:r>
      <w:r w:rsidR="00DB69FF" w:rsidRPr="00DB69FF">
        <w:rPr>
          <w:rFonts w:ascii="Arial" w:hAnsi="Arial" w:cs="Arial"/>
          <w:sz w:val="18"/>
          <w:szCs w:val="18"/>
        </w:rPr>
        <w:t xml:space="preserve"> bord à bord donnera au plafond un </w:t>
      </w:r>
      <w:r w:rsidR="0092639B">
        <w:rPr>
          <w:rFonts w:ascii="Arial" w:hAnsi="Arial" w:cs="Arial"/>
          <w:sz w:val="18"/>
          <w:szCs w:val="18"/>
        </w:rPr>
        <w:t>aspect</w:t>
      </w:r>
      <w:r w:rsidR="00DB69FF" w:rsidRPr="00DB69FF">
        <w:rPr>
          <w:rFonts w:ascii="Arial" w:hAnsi="Arial" w:cs="Arial"/>
          <w:sz w:val="18"/>
          <w:szCs w:val="18"/>
        </w:rPr>
        <w:t xml:space="preserve"> lisse avec une rai</w:t>
      </w:r>
      <w:r w:rsidR="00783B2D">
        <w:rPr>
          <w:rFonts w:ascii="Arial" w:hAnsi="Arial" w:cs="Arial"/>
          <w:sz w:val="18"/>
          <w:szCs w:val="18"/>
        </w:rPr>
        <w:t>nure discrète entre les dalles</w:t>
      </w:r>
      <w:r w:rsidR="00DB69FF" w:rsidRPr="00DB69FF">
        <w:rPr>
          <w:rFonts w:ascii="Arial" w:hAnsi="Arial" w:cs="Arial"/>
          <w:sz w:val="18"/>
          <w:szCs w:val="18"/>
        </w:rPr>
        <w:t>. Les bords seront peints.</w:t>
      </w:r>
    </w:p>
    <w:p w:rsidR="00AD0E5C" w:rsidRDefault="00AD0E5C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280E93">
        <w:rPr>
          <w:rFonts w:ascii="Arial" w:hAnsi="Arial" w:cs="Arial"/>
          <w:sz w:val="18"/>
          <w:szCs w:val="18"/>
        </w:rPr>
        <w:t xml:space="preserve">M143 (bord E) ou </w:t>
      </w:r>
      <w:r w:rsidR="00A957EF">
        <w:rPr>
          <w:rFonts w:ascii="Arial" w:hAnsi="Arial" w:cs="Arial"/>
          <w:sz w:val="18"/>
          <w:szCs w:val="18"/>
        </w:rPr>
        <w:t>M209</w:t>
      </w:r>
      <w:r w:rsidR="00280E93">
        <w:rPr>
          <w:rFonts w:ascii="Arial" w:hAnsi="Arial" w:cs="Arial"/>
          <w:sz w:val="18"/>
          <w:szCs w:val="18"/>
        </w:rPr>
        <w:t xml:space="preserve"> (bord Ds)</w:t>
      </w:r>
      <w:r w:rsidR="001E3FC3">
        <w:rPr>
          <w:rFonts w:ascii="Arial" w:hAnsi="Arial" w:cs="Arial"/>
          <w:sz w:val="18"/>
          <w:szCs w:val="18"/>
        </w:rPr>
        <w:t>.</w:t>
      </w:r>
      <w:r w:rsidR="008C5500">
        <w:rPr>
          <w:rFonts w:ascii="Arial" w:hAnsi="Arial" w:cs="Arial"/>
          <w:sz w:val="18"/>
          <w:szCs w:val="18"/>
        </w:rPr>
        <w:t xml:space="preserve"> </w:t>
      </w:r>
      <w:r w:rsidR="008C5500" w:rsidRPr="008C5500">
        <w:rPr>
          <w:rFonts w:ascii="Arial" w:hAnsi="Arial" w:cs="Arial"/>
          <w:sz w:val="18"/>
          <w:szCs w:val="18"/>
        </w:rPr>
        <w:t xml:space="preserve">Les dalles </w:t>
      </w:r>
      <w:r w:rsidR="00DB69FF">
        <w:rPr>
          <w:rFonts w:ascii="Arial" w:hAnsi="Arial" w:cs="Arial"/>
          <w:sz w:val="18"/>
          <w:szCs w:val="18"/>
        </w:rPr>
        <w:t xml:space="preserve">ne </w:t>
      </w:r>
      <w:r w:rsidR="008C5500" w:rsidRPr="008C5500">
        <w:rPr>
          <w:rFonts w:ascii="Arial" w:hAnsi="Arial" w:cs="Arial"/>
          <w:sz w:val="18"/>
          <w:szCs w:val="18"/>
        </w:rPr>
        <w:t xml:space="preserve">seront </w:t>
      </w:r>
      <w:r w:rsidR="00DB69FF">
        <w:rPr>
          <w:rFonts w:ascii="Arial" w:hAnsi="Arial" w:cs="Arial"/>
          <w:sz w:val="18"/>
          <w:szCs w:val="18"/>
        </w:rPr>
        <w:t xml:space="preserve">pas </w:t>
      </w:r>
      <w:r w:rsidR="008C5500" w:rsidRPr="008C5500">
        <w:rPr>
          <w:rFonts w:ascii="Arial" w:hAnsi="Arial" w:cs="Arial"/>
          <w:sz w:val="18"/>
          <w:szCs w:val="18"/>
        </w:rPr>
        <w:t>démontables.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A957EF">
        <w:rPr>
          <w:rFonts w:ascii="Arial" w:hAnsi="Arial" w:cs="Arial"/>
          <w:noProof/>
          <w:sz w:val="18"/>
          <w:szCs w:val="18"/>
        </w:rPr>
        <w:t xml:space="preserve"> atteindre </w:t>
      </w:r>
      <w:r w:rsidR="00280E93">
        <w:rPr>
          <w:rFonts w:ascii="Arial" w:hAnsi="Arial" w:cs="Arial"/>
          <w:noProof/>
          <w:sz w:val="18"/>
          <w:szCs w:val="18"/>
        </w:rPr>
        <w:t>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280E93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781727">
        <w:rPr>
          <w:rFonts w:ascii="Arial" w:hAnsi="Arial" w:cs="Arial"/>
          <w:sz w:val="18"/>
          <w:szCs w:val="18"/>
        </w:rPr>
        <w:t xml:space="preserve"> devra être de 58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68" w:rsidRDefault="008C6868" w:rsidP="004419EE">
      <w:r>
        <w:separator/>
      </w:r>
    </w:p>
  </w:endnote>
  <w:endnote w:type="continuationSeparator" w:id="0">
    <w:p w:rsidR="008C6868" w:rsidRDefault="008C6868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68" w:rsidRDefault="008C6868" w:rsidP="004419EE">
      <w:r>
        <w:separator/>
      </w:r>
    </w:p>
  </w:footnote>
  <w:footnote w:type="continuationSeparator" w:id="0">
    <w:p w:rsidR="008C6868" w:rsidRDefault="008C6868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477D4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87A31"/>
    <w:rsid w:val="0009409D"/>
    <w:rsid w:val="000A5744"/>
    <w:rsid w:val="000B7B6B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4F8F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80E93"/>
    <w:rsid w:val="0029735E"/>
    <w:rsid w:val="00297A07"/>
    <w:rsid w:val="002A0A11"/>
    <w:rsid w:val="002A0C9A"/>
    <w:rsid w:val="002A1091"/>
    <w:rsid w:val="002A5200"/>
    <w:rsid w:val="002C71CD"/>
    <w:rsid w:val="002D0D2A"/>
    <w:rsid w:val="002E4950"/>
    <w:rsid w:val="002F11C8"/>
    <w:rsid w:val="002F66B8"/>
    <w:rsid w:val="002F6A6F"/>
    <w:rsid w:val="002F6EE2"/>
    <w:rsid w:val="003023C9"/>
    <w:rsid w:val="003120CA"/>
    <w:rsid w:val="0032324A"/>
    <w:rsid w:val="00326169"/>
    <w:rsid w:val="00326678"/>
    <w:rsid w:val="00330E6B"/>
    <w:rsid w:val="00331D4E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A2473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39B"/>
    <w:rsid w:val="00541FCF"/>
    <w:rsid w:val="00544432"/>
    <w:rsid w:val="00553F12"/>
    <w:rsid w:val="00554424"/>
    <w:rsid w:val="0055754A"/>
    <w:rsid w:val="00564EFD"/>
    <w:rsid w:val="00597592"/>
    <w:rsid w:val="005A2C39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156D3"/>
    <w:rsid w:val="00620A64"/>
    <w:rsid w:val="0062572E"/>
    <w:rsid w:val="00637719"/>
    <w:rsid w:val="006429D5"/>
    <w:rsid w:val="0064567A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0395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1727"/>
    <w:rsid w:val="00783B2D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C6868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639B"/>
    <w:rsid w:val="009276C2"/>
    <w:rsid w:val="00930720"/>
    <w:rsid w:val="00941EF0"/>
    <w:rsid w:val="009440D0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4793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533DE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57EF"/>
    <w:rsid w:val="00A964FD"/>
    <w:rsid w:val="00AB0A60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2D03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8308C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B69FF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62097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3</cp:revision>
  <dcterms:created xsi:type="dcterms:W3CDTF">2020-05-19T09:57:00Z</dcterms:created>
  <dcterms:modified xsi:type="dcterms:W3CDTF">2020-06-09T17:03:00Z</dcterms:modified>
</cp:coreProperties>
</file>